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52" w:rsidRPr="00570F48" w:rsidRDefault="00F92383" w:rsidP="00570F48">
      <w:r>
        <w:t>D</w:t>
      </w:r>
      <w:bookmarkStart w:id="0" w:name="_GoBack"/>
      <w:bookmarkEnd w:id="0"/>
      <w:r w:rsidR="00E87A35" w:rsidRPr="00E87A35">
        <w:t>L RILANCIO: IARDINO (FONDAZIONE THE BRIDGE) 'SUCCESSO SU SPERIMENTAZIONE CLINICHE' La Camera dei Deputati, votando ieri la fiducia al Dl Rilancio, ha approvato la modifica all'annosa questione del conflitto di interessi nell'ambito delle sperimentazioni cliniche, proposta dagli emendamenti presentati dall'on. Beatrice Lorenzin (Pd) e dall'on. Fabiola Bologna (Misto). ''Si tratta di un grande successo che permetterà di rilanciare la sperimentazione clinica in Italia e di portare il nostro Paese a un livello di eccellenza", sottolinea Rosaria Iardino, Presidente della Fondazione The Bridge che ha costituito un gruppo di lavoro che da oltre un anno si occupa di questo tema. "Questo importante risultato - prosegue - è frutto di un lavoro di squadra per il quale ringraziamo l'on. Lorenzin e l'on. Bologna, che hanno presentato l'emendamento riconoscendone il valore. E un ringraziamento va inoltre al Governo e all'Agenzia Italiana del Farmaco che lo hanno sostenuto''.</w:t>
      </w:r>
    </w:p>
    <w:sectPr w:rsidR="005E2252" w:rsidRPr="00570F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70"/>
    <w:rsid w:val="0016359D"/>
    <w:rsid w:val="00437168"/>
    <w:rsid w:val="00443570"/>
    <w:rsid w:val="00570F48"/>
    <w:rsid w:val="005E2252"/>
    <w:rsid w:val="00A15EFC"/>
    <w:rsid w:val="00CD4846"/>
    <w:rsid w:val="00E87A35"/>
    <w:rsid w:val="00ED5D0B"/>
    <w:rsid w:val="00F9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EF8B"/>
  <w15:chartTrackingRefBased/>
  <w15:docId w15:val="{71ED0E10-9A27-4EFA-8875-65C96BD6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37168"/>
    <w:rPr>
      <w:color w:val="0563C1" w:themeColor="hyperlink"/>
      <w:u w:val="single"/>
    </w:rPr>
  </w:style>
  <w:style w:type="character" w:styleId="Menzionenonrisolta">
    <w:name w:val="Unresolved Mention"/>
    <w:basedOn w:val="Carpredefinitoparagrafo"/>
    <w:uiPriority w:val="99"/>
    <w:semiHidden/>
    <w:unhideWhenUsed/>
    <w:rsid w:val="0043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Massari</dc:creator>
  <cp:keywords/>
  <dc:description/>
  <cp:lastModifiedBy>Eva Massari</cp:lastModifiedBy>
  <cp:revision>3</cp:revision>
  <dcterms:created xsi:type="dcterms:W3CDTF">2020-07-28T10:39:00Z</dcterms:created>
  <dcterms:modified xsi:type="dcterms:W3CDTF">2020-07-28T10:40:00Z</dcterms:modified>
</cp:coreProperties>
</file>